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E" w:rsidRPr="00553778" w:rsidRDefault="004D3D0E" w:rsidP="004D3D0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038DC" w:rsidRPr="00DC21A9" w:rsidRDefault="006038DC" w:rsidP="006038DC">
      <w:pPr>
        <w:jc w:val="right"/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:rsidR="0078417C" w:rsidRPr="00DC21A9" w:rsidRDefault="0078417C" w:rsidP="0078417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ED657E" w:rsidRPr="00A94E97" w:rsidRDefault="00382C57" w:rsidP="00ED657E">
      <w:pPr>
        <w:jc w:val="center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Zasady rekrutacji dzieci zamieszkałych poza obwodem szkoły do klasy pierwszej Szkoły Podstawowej Nr 1 w Morągu</w:t>
      </w:r>
    </w:p>
    <w:p w:rsidR="004D3D0E" w:rsidRPr="00A94E97" w:rsidRDefault="006038DC" w:rsidP="00ED657E">
      <w:pPr>
        <w:jc w:val="center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                       </w:t>
      </w:r>
    </w:p>
    <w:p w:rsidR="004D3D0E" w:rsidRPr="00A94E97" w:rsidRDefault="004D3D0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§1 </w:t>
      </w:r>
    </w:p>
    <w:p w:rsidR="00ED657E" w:rsidRPr="00A94E97" w:rsidRDefault="00ED657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D3D0E" w:rsidRPr="00A94E97" w:rsidRDefault="004D3D0E" w:rsidP="00BB31E2">
      <w:pPr>
        <w:ind w:firstLine="0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1. Ustala się następujące zasady postępowania rekrutacyjnego:</w:t>
      </w:r>
    </w:p>
    <w:p w:rsidR="004D3D0E" w:rsidRPr="00A94E97" w:rsidRDefault="004D3D0E" w:rsidP="004D3D0E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do klasy pierwszej przyjmuje się dzieci po przeprowadzeniu postępowania rekrutacyjnego;</w:t>
      </w:r>
    </w:p>
    <w:p w:rsidR="004D3D0E" w:rsidRPr="00A94E97" w:rsidRDefault="004D3D0E" w:rsidP="004D3D0E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postępowanie rekrutacyjne jest prowadzone na </w:t>
      </w:r>
      <w:r w:rsidR="00AC528D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wniosek</w:t>
      </w:r>
      <w:r w:rsidR="00F7395A"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rodzica</w:t>
      </w:r>
      <w:r w:rsidR="00AC528D"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(prawnego opiekuna)</w:t>
      </w:r>
      <w:r w:rsidR="00F7395A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;</w:t>
      </w:r>
    </w:p>
    <w:p w:rsidR="004D3D0E" w:rsidRPr="00A94E97" w:rsidRDefault="00C5456F" w:rsidP="004D3D0E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do klasy pierwszej z urzędu</w:t>
      </w:r>
      <w:r w:rsidR="00C2407B"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przyjmuje się dzieci zami</w:t>
      </w:r>
      <w:r w:rsidR="004D3D0E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eszk</w:t>
      </w:r>
      <w:r w:rsidR="00F7395A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ałe w obwodzie szkoły;</w:t>
      </w:r>
    </w:p>
    <w:p w:rsidR="00AC528D" w:rsidRPr="00A94E97" w:rsidRDefault="00AC528D" w:rsidP="004D3D0E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zgłoszenia dziecka zamieszkałego w obwodzie należy dokonać w terminie od dnia 27 marca do dnia 07 kwietnia 2017r.;</w:t>
      </w:r>
    </w:p>
    <w:p w:rsidR="004D3D0E" w:rsidRPr="00A94E97" w:rsidRDefault="00EC5B6F" w:rsidP="00A662C9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do klasy pierwszej przyjmowane są dzieci</w:t>
      </w:r>
      <w:r w:rsidR="00AC528D"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urodzone w roku 2010 (siedmiolatki)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oraz </w:t>
      </w:r>
      <w:r w:rsidR="00AC528D"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wniosek rodzica, 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dzieci </w:t>
      </w:r>
      <w:r w:rsidR="00AC528D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urodzone w roku 2011 (sześciolatki)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które </w:t>
      </w:r>
      <w:r w:rsidR="00472FD5">
        <w:rPr>
          <w:rFonts w:ascii="Times New Roman" w:hAnsi="Times New Roman" w:cs="Times New Roman"/>
          <w:sz w:val="24"/>
          <w:szCs w:val="24"/>
          <w:lang w:val="pl-PL" w:eastAsia="pl-PL"/>
        </w:rPr>
        <w:t>wcześniej uczęszczały do przedszkola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lub posiadają opinię Poradni Psychologiczno-Ped</w:t>
      </w:r>
      <w:r w:rsidR="00A662C9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agogicznej o możliwości rozpoczęcia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nauki w szkole podstawowej</w:t>
      </w:r>
      <w:r w:rsidR="00F7395A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;</w:t>
      </w:r>
      <w:bookmarkStart w:id="0" w:name="_GoBack"/>
      <w:bookmarkEnd w:id="0"/>
    </w:p>
    <w:p w:rsidR="004D3D0E" w:rsidRPr="00A94E97" w:rsidRDefault="007F2F8D" w:rsidP="00182922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kandydaci zamieszkali poza obwodem szkoły mogą być przyjęci </w:t>
      </w:r>
      <w:r w:rsidR="003E39C5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po przeprowadzeniu postępowania rekrutacyjnego, jeżeli s</w:t>
      </w:r>
      <w:r w:rsidR="00A662C9"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zkoła dysponować będzie 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wolnymi miejscami; </w:t>
      </w:r>
    </w:p>
    <w:p w:rsidR="00B209AE" w:rsidRPr="00A94E97" w:rsidRDefault="00B209AE" w:rsidP="00182922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jeżeli po przeprowadzeniu postępowania rekrutacyjnego oddział klasy pierwszej nadal dysponuje wolnymi miejscami, dyrektor szkoły przeprowadza postępowanie rekrutacyjne uzupełniające;</w:t>
      </w:r>
    </w:p>
    <w:p w:rsidR="00EB5407" w:rsidRPr="00A94E97" w:rsidRDefault="00B209AE" w:rsidP="00182922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postępowanie uzupełniające powinno zakończyć się do końca sierpnia roku szkolnego poprzedzającego rok szkolny, na który jest prowadzone postępowanie rekrutacyjne;</w:t>
      </w:r>
    </w:p>
    <w:p w:rsidR="00B209AE" w:rsidRPr="00A94E97" w:rsidRDefault="00B209AE" w:rsidP="00182922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kandydaci zamieszkali poza obwodem szkoły będą mogli być przyjęci do klasy pierwszej w postępowaniu uzupełniającym z zastosowaniem odpowiednio obowiązujących kryteriów;</w:t>
      </w:r>
    </w:p>
    <w:p w:rsidR="004D3D0E" w:rsidRPr="00A94E97" w:rsidRDefault="004D3D0E" w:rsidP="004D3D0E">
      <w:pPr>
        <w:numPr>
          <w:ilvl w:val="0"/>
          <w:numId w:val="1"/>
        </w:numPr>
        <w:ind w:left="992" w:hanging="425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w trakcie roku szkolnego dzieci przyjmowane są  decyzją dyrektora, jeżeli oddział klasy pierwszej nadal dysponuje wolnymi mi</w:t>
      </w:r>
      <w:r w:rsidR="00F7395A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ejscami;</w:t>
      </w:r>
    </w:p>
    <w:p w:rsidR="004D3D0E" w:rsidRPr="00A94E97" w:rsidRDefault="004D3D0E" w:rsidP="0018292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D3D0E" w:rsidRPr="00A94E97" w:rsidRDefault="004D3D0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>§ 2</w:t>
      </w:r>
    </w:p>
    <w:p w:rsidR="00182922" w:rsidRPr="00A94E97" w:rsidRDefault="00182922" w:rsidP="00182922">
      <w:pPr>
        <w:ind w:firstLine="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8801DC" w:rsidRPr="00A94E97" w:rsidRDefault="00ED657E" w:rsidP="00BB31E2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Postępowanie rekrutacyjne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>dotyczące</w:t>
      </w:r>
      <w:r w:rsidR="008801DC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kandydatów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zamieszkałych poza obwodem szkoły przeprowadza się </w:t>
      </w:r>
      <w:r w:rsidR="008801DC" w:rsidRPr="00A94E97">
        <w:rPr>
          <w:rFonts w:ascii="Times New Roman" w:hAnsi="Times New Roman" w:cs="Times New Roman"/>
          <w:sz w:val="24"/>
          <w:szCs w:val="24"/>
          <w:lang w:val="pl-PL"/>
        </w:rPr>
        <w:t>w oparciu o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kryteria ustalone przez </w:t>
      </w:r>
      <w:r w:rsidR="008801DC" w:rsidRPr="00A94E97">
        <w:rPr>
          <w:rFonts w:ascii="Times New Roman" w:hAnsi="Times New Roman" w:cs="Times New Roman"/>
          <w:sz w:val="24"/>
          <w:szCs w:val="24"/>
          <w:lang w:val="pl-PL"/>
        </w:rPr>
        <w:t>organ prowadzący szkołę.</w:t>
      </w:r>
    </w:p>
    <w:p w:rsidR="006E63D4" w:rsidRPr="00A94E97" w:rsidRDefault="008801DC" w:rsidP="00BB31E2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O przyjęciu</w:t>
      </w:r>
      <w:r w:rsidR="00C2407B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kandydata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>, zamieszkałego poza obwodem szkoły, do klasy pierwszej</w:t>
      </w:r>
      <w:r w:rsidR="00C2407B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decyduje uzyskana liczba punktów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E63D4" w:rsidRPr="00A94E97">
        <w:rPr>
          <w:rFonts w:ascii="Times New Roman" w:hAnsi="Times New Roman" w:cs="Times New Roman"/>
          <w:sz w:val="24"/>
          <w:szCs w:val="24"/>
          <w:lang w:val="pl-PL"/>
        </w:rPr>
        <w:t>wynikająca z obowiązujących kryteriów.</w:t>
      </w:r>
    </w:p>
    <w:p w:rsidR="00ED657E" w:rsidRPr="00A94E97" w:rsidRDefault="006E63D4" w:rsidP="00BB31E2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>W postępowaniu rekrutacyjnym stosuje się następujące kryteria i punktację:</w:t>
      </w:r>
      <w:r w:rsidR="008801DC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D657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kandydat, którego rodzeństwo uczęszcza do szkoły – 3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kandydat jest dzieckiem pracownika szkoły – 3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kandydat mieszka na terenie Gminy Morąg – 2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miejsce pracy jednego z rodziców kandydata znajduje się w obwodzie szkoły – </w:t>
      </w:r>
      <w:r w:rsidR="00EB5407" w:rsidRPr="00A94E9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1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553778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oboje rodzice pracują lub pobierają naukę w trybie dziennym – 1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553778" w:rsidRPr="00A94E97" w:rsidRDefault="003E39C5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obwodzie szkoły zamieszkują krewni kandydata wspierający rodziców kandydata w wykonywaniu obowiązków wychowawczych – 1 </w:t>
      </w:r>
      <w:proofErr w:type="spellStart"/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4D3D0E" w:rsidRPr="00A94E97" w:rsidRDefault="004D3D0E" w:rsidP="005537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94E97">
        <w:rPr>
          <w:rFonts w:ascii="Times New Roman" w:hAnsi="Times New Roman" w:cs="Times New Roman"/>
          <w:sz w:val="24"/>
          <w:szCs w:val="24"/>
        </w:rPr>
        <w:t>niepełnosprawność</w:t>
      </w:r>
      <w:proofErr w:type="spellEnd"/>
      <w:r w:rsidRPr="00A94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E97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A94E97">
        <w:rPr>
          <w:rFonts w:ascii="Times New Roman" w:hAnsi="Times New Roman" w:cs="Times New Roman"/>
          <w:sz w:val="24"/>
          <w:szCs w:val="24"/>
        </w:rPr>
        <w:t xml:space="preserve"> – 1 pkt.</w:t>
      </w:r>
    </w:p>
    <w:p w:rsidR="004D3D0E" w:rsidRPr="00A94E97" w:rsidRDefault="00107084" w:rsidP="00BB31E2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4. </w:t>
      </w:r>
      <w:r w:rsidR="004D3D0E" w:rsidRPr="00A94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celu potwierdzenia sytuacji </w:t>
      </w:r>
      <w:r w:rsidR="00915695" w:rsidRPr="00A94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określonych kryteriami, o których mowa w ust.3 </w:t>
      </w:r>
      <w:r w:rsidR="003E39C5">
        <w:rPr>
          <w:rFonts w:ascii="Times New Roman" w:hAnsi="Times New Roman" w:cs="Times New Roman"/>
          <w:bCs/>
          <w:sz w:val="24"/>
          <w:szCs w:val="24"/>
          <w:lang w:val="pl-PL"/>
        </w:rPr>
        <w:br/>
        <w:t xml:space="preserve">  </w:t>
      </w:r>
      <w:r w:rsidR="004D3D0E" w:rsidRPr="00A94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 </w:t>
      </w:r>
      <w:r w:rsidR="00915695" w:rsidRPr="00A94E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wniosku dołącza się</w:t>
      </w:r>
      <w:r w:rsidR="004D3D0E" w:rsidRPr="00A94E97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4D3D0E" w:rsidRPr="00A94E97" w:rsidRDefault="00BB31E2" w:rsidP="004D3D0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odnośnie </w:t>
      </w:r>
      <w:proofErr w:type="spellStart"/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3 i 6 – pisemne oświadczenie rodziców lub prawnych opiekunów,</w:t>
      </w:r>
    </w:p>
    <w:p w:rsidR="004D3D0E" w:rsidRPr="00A94E97" w:rsidRDefault="00BB31E2" w:rsidP="00BB31E2">
      <w:pPr>
        <w:tabs>
          <w:tab w:val="left" w:pos="567"/>
        </w:tabs>
        <w:ind w:left="993" w:hanging="6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odnośnie </w:t>
      </w:r>
      <w:proofErr w:type="spellStart"/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4 i 5 – zaświadczenie o zatrudnie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niu na podstawie umowy o pracę,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umowy cywilnoprawnej, pobieraniu nauki w trybie dziennym, oświadczenie </w:t>
      </w:r>
      <w:r w:rsidR="003E39C5">
        <w:rPr>
          <w:rFonts w:ascii="Times New Roman" w:hAnsi="Times New Roman" w:cs="Times New Roman"/>
          <w:sz w:val="24"/>
          <w:szCs w:val="24"/>
          <w:lang w:val="pl-PL"/>
        </w:rPr>
        <w:br/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o prowadzeniu gospodarstwa rolnego z dołączonym potwierdzeniem opłacania składek do KRUS lub pozarolniczej działalności gospodarczej z dołączonym aktualnym wypisem z ewidencji działalności gospodarczej,</w:t>
      </w:r>
    </w:p>
    <w:p w:rsidR="004D3D0E" w:rsidRPr="00A94E97" w:rsidRDefault="007F2F8D" w:rsidP="007F2F8D">
      <w:pPr>
        <w:tabs>
          <w:tab w:val="left" w:pos="567"/>
        </w:tabs>
        <w:ind w:left="993" w:hanging="63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3) </w:t>
      </w:r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odnośnie </w:t>
      </w:r>
      <w:proofErr w:type="spellStart"/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7 – kserokopię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opinii o  potrzebie wczesn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ego wspomagania rozwoju </w:t>
      </w:r>
      <w:r w:rsidR="00915695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dziecka </w:t>
      </w:r>
      <w:r w:rsidR="004D3D0E" w:rsidRPr="00A94E97">
        <w:rPr>
          <w:rFonts w:ascii="Times New Roman" w:hAnsi="Times New Roman" w:cs="Times New Roman"/>
          <w:sz w:val="24"/>
          <w:szCs w:val="24"/>
          <w:lang w:val="pl-PL"/>
        </w:rPr>
        <w:t>lub orzeczenia o potrzebie kształcenia specjalnego wydane przez zespoły orzekające działające w publicznych poradniach psychologiczno-pedagogicznych, w tym poradniach specjalistycznych.</w:t>
      </w:r>
    </w:p>
    <w:p w:rsidR="004D3D0E" w:rsidRPr="00A94E97" w:rsidRDefault="00915695" w:rsidP="00BB31E2">
      <w:p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5. W składanych przez rodziców oświadczeniach należy zamieścić klauzulę </w:t>
      </w:r>
      <w:r w:rsidR="00470FA9" w:rsidRPr="00A94E97">
        <w:rPr>
          <w:rFonts w:ascii="Times New Roman" w:hAnsi="Times New Roman" w:cs="Times New Roman"/>
          <w:sz w:val="24"/>
          <w:szCs w:val="24"/>
          <w:lang w:val="pl-PL"/>
        </w:rPr>
        <w:t>dotyczącą</w:t>
      </w:r>
      <w:r w:rsidR="00BB31E2"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0FA9" w:rsidRPr="00A94E97">
        <w:rPr>
          <w:rFonts w:ascii="Times New Roman" w:hAnsi="Times New Roman" w:cs="Times New Roman"/>
          <w:sz w:val="24"/>
          <w:szCs w:val="24"/>
          <w:lang w:val="pl-PL"/>
        </w:rPr>
        <w:t>odpowiedzialności o następującej treści „Jestem świadomy/świadoma odpowiedzialności karnej za złożenie fałszywego oświadczenia”.</w:t>
      </w: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>§3</w:t>
      </w: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4E97">
        <w:rPr>
          <w:rFonts w:ascii="Times New Roman" w:hAnsi="Times New Roman" w:cs="Times New Roman"/>
          <w:bCs/>
          <w:sz w:val="24"/>
          <w:szCs w:val="24"/>
          <w:lang w:val="pl-PL"/>
        </w:rPr>
        <w:t>1.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Dokumenty, o których mowa w 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§2</w:t>
      </w:r>
      <w:r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BB222F" w:rsidRPr="00A94E97">
        <w:rPr>
          <w:rFonts w:ascii="Times New Roman" w:hAnsi="Times New Roman" w:cs="Times New Roman"/>
          <w:sz w:val="24"/>
          <w:szCs w:val="24"/>
          <w:lang w:val="pl-PL"/>
        </w:rPr>
        <w:t>ust. 4</w:t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 mogą być składane w oryginale, notarialnie poświadczonej kopii, w postaci urzędowo poświadczonego odpisu lub wyciągu </w:t>
      </w:r>
      <w:r w:rsidR="00BB222F" w:rsidRPr="00A94E9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 xml:space="preserve">z dokumentu. Mogą być składane także w postaci kopii poświadczonej za zgodność </w:t>
      </w:r>
      <w:r w:rsidR="00BB222F" w:rsidRPr="00A94E97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/>
        </w:rPr>
        <w:t>z oryginałem przez rodzica dziecka.</w:t>
      </w: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b/>
          <w:sz w:val="24"/>
          <w:szCs w:val="24"/>
          <w:lang w:val="pl-PL" w:eastAsia="pl-PL"/>
        </w:rPr>
        <w:t>§4</w:t>
      </w:r>
    </w:p>
    <w:p w:rsidR="004D3D0E" w:rsidRPr="00A94E97" w:rsidRDefault="004D3D0E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DC21A9" w:rsidRPr="00A94E97" w:rsidRDefault="00DC21A9" w:rsidP="00DC21A9">
      <w:pPr>
        <w:pStyle w:val="Akapitzlist"/>
        <w:numPr>
          <w:ilvl w:val="3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Postępowania rekrutacyjne przeprowadza Komisja Rekrutacyjna powołana przez Dyrektor Szko</w:t>
      </w:r>
      <w:r w:rsidR="00B209AE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ły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 składzie:</w:t>
      </w:r>
    </w:p>
    <w:p w:rsidR="00DC21A9" w:rsidRPr="00A94E97" w:rsidRDefault="00DC21A9" w:rsidP="00387B97">
      <w:pPr>
        <w:numPr>
          <w:ilvl w:val="0"/>
          <w:numId w:val="9"/>
        </w:numPr>
        <w:tabs>
          <w:tab w:val="left" w:pos="0"/>
          <w:tab w:val="left" w:pos="426"/>
          <w:tab w:val="left" w:pos="993"/>
          <w:tab w:val="left" w:pos="1560"/>
        </w:tabs>
        <w:ind w:left="635" w:hanging="68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przewodniczący  - wyznaczony </w:t>
      </w:r>
      <w:r w:rsidR="003E39C5">
        <w:rPr>
          <w:rFonts w:ascii="Times New Roman" w:hAnsi="Times New Roman" w:cs="Times New Roman"/>
          <w:sz w:val="24"/>
          <w:szCs w:val="24"/>
          <w:lang w:val="pl-PL" w:eastAsia="pl-PL"/>
        </w:rPr>
        <w:t>przez dyrektora nauczyciel,</w:t>
      </w:r>
    </w:p>
    <w:p w:rsidR="00DC21A9" w:rsidRPr="00A94E97" w:rsidRDefault="00DC21A9" w:rsidP="00387B97">
      <w:pPr>
        <w:numPr>
          <w:ilvl w:val="0"/>
          <w:numId w:val="9"/>
        </w:numPr>
        <w:tabs>
          <w:tab w:val="left" w:pos="0"/>
          <w:tab w:val="left" w:pos="426"/>
          <w:tab w:val="left" w:pos="993"/>
          <w:tab w:val="left" w:pos="1560"/>
        </w:tabs>
        <w:ind w:left="635" w:hanging="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pedagog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szkolny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C21A9" w:rsidRPr="00A94E97" w:rsidRDefault="00DC21A9" w:rsidP="00387B97">
      <w:pPr>
        <w:numPr>
          <w:ilvl w:val="0"/>
          <w:numId w:val="9"/>
        </w:numPr>
        <w:tabs>
          <w:tab w:val="left" w:pos="0"/>
          <w:tab w:val="left" w:pos="426"/>
          <w:tab w:val="left" w:pos="993"/>
          <w:tab w:val="left" w:pos="1560"/>
        </w:tabs>
        <w:ind w:left="635" w:hanging="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kierownik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świetlicy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szkolnej</w:t>
      </w:r>
      <w:proofErr w:type="spellEnd"/>
      <w:r w:rsidR="003E39C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C21A9" w:rsidRPr="003E39C5" w:rsidRDefault="00DC21A9" w:rsidP="00387B97">
      <w:pPr>
        <w:numPr>
          <w:ilvl w:val="0"/>
          <w:numId w:val="9"/>
        </w:numPr>
        <w:tabs>
          <w:tab w:val="left" w:pos="0"/>
          <w:tab w:val="left" w:pos="426"/>
          <w:tab w:val="left" w:pos="993"/>
          <w:tab w:val="left" w:pos="1560"/>
        </w:tabs>
        <w:ind w:left="635" w:hanging="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dwóch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przedstawicieli</w:t>
      </w:r>
      <w:proofErr w:type="spellEnd"/>
      <w:r w:rsidR="00387B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87B97">
        <w:rPr>
          <w:rFonts w:ascii="Times New Roman" w:hAnsi="Times New Roman" w:cs="Times New Roman"/>
          <w:sz w:val="24"/>
          <w:szCs w:val="24"/>
          <w:lang w:eastAsia="pl-PL"/>
        </w:rPr>
        <w:t>rady</w:t>
      </w:r>
      <w:proofErr w:type="spellEnd"/>
      <w:r w:rsidR="00387B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87B97">
        <w:rPr>
          <w:rFonts w:ascii="Times New Roman" w:hAnsi="Times New Roman" w:cs="Times New Roman"/>
          <w:sz w:val="24"/>
          <w:szCs w:val="24"/>
          <w:lang w:eastAsia="pl-PL"/>
        </w:rPr>
        <w:t>pedagogicznej</w:t>
      </w:r>
      <w:proofErr w:type="spellEnd"/>
      <w:r w:rsidR="00387B9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C21A9" w:rsidRPr="00A94E97" w:rsidRDefault="00DC21A9" w:rsidP="00DC21A9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2.  Do zadań Komisji Rekrutacyjnej należy w szczególności:</w:t>
      </w:r>
    </w:p>
    <w:p w:rsidR="00DC21A9" w:rsidRPr="00A94E97" w:rsidRDefault="00DC21A9" w:rsidP="00DC21A9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ustalenie wyników postępowania rekrutacyjnego i podanie do publicznej wiadomości listy dzieci zakwalifikowanych i niezakwalifikowanych, zawierającej imiona i nazwiska dzieci, w terminie ustalonym przez organ prowadzący szkołę,</w:t>
      </w:r>
    </w:p>
    <w:p w:rsidR="00DC21A9" w:rsidRPr="003E39C5" w:rsidRDefault="00DC21A9" w:rsidP="003E39C5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ustalenie i podanie do publicznej wiadomości, poprzez wywieszenie w widocznym miejscu w siedzibi</w:t>
      </w:r>
      <w:r w:rsidR="003E39C5">
        <w:rPr>
          <w:rFonts w:ascii="Times New Roman" w:hAnsi="Times New Roman" w:cs="Times New Roman"/>
          <w:sz w:val="24"/>
          <w:szCs w:val="24"/>
          <w:lang w:val="pl-PL" w:eastAsia="pl-PL"/>
        </w:rPr>
        <w:t>e szkoły,  listy opatrzonej datą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i podpisem przewodniczącego komisji rekrutacyjnej, dzieci przyjętych i nieprzyjętych, zawierającej imiona </w:t>
      </w:r>
      <w:r w:rsidR="003E39C5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i nazwiska dzieci uszeregowane w kolejności alfabetycznej oraz najniższą liczbę punktów, która uprawnia do przyjęcia,</w:t>
      </w:r>
    </w:p>
    <w:p w:rsidR="00DC21A9" w:rsidRPr="00A94E97" w:rsidRDefault="00DC21A9" w:rsidP="00DC21A9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sporządzenie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protokołu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94E97">
        <w:rPr>
          <w:rFonts w:ascii="Times New Roman" w:hAnsi="Times New Roman" w:cs="Times New Roman"/>
          <w:sz w:val="24"/>
          <w:szCs w:val="24"/>
          <w:lang w:eastAsia="pl-PL"/>
        </w:rPr>
        <w:t>rekrutacyjnego</w:t>
      </w:r>
      <w:proofErr w:type="spellEnd"/>
      <w:r w:rsidRPr="00A94E97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C21A9" w:rsidRPr="00A94E97" w:rsidRDefault="00DC21A9" w:rsidP="00B209AE">
      <w:pPr>
        <w:numPr>
          <w:ilvl w:val="0"/>
          <w:numId w:val="4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sporządzenie uzasadnienia </w:t>
      </w:r>
      <w:r w:rsidR="006B51C1"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odmowy przyjęcia 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w przypadku wystąpienia rodzica.</w:t>
      </w:r>
    </w:p>
    <w:p w:rsidR="00DC21A9" w:rsidRPr="00A94E97" w:rsidRDefault="00DC21A9" w:rsidP="00DC21A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3. Członków Komisji Rekrutacyjnej obowiązuje tajemnica pracy komisji i przestrzeganie    przepisów o ochronie danych osobowych.</w:t>
      </w:r>
    </w:p>
    <w:p w:rsidR="00DC21A9" w:rsidRPr="00A94E97" w:rsidRDefault="00DC21A9" w:rsidP="00DC21A9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4. Przewodniczący Komisji Rekrutacyjnej może żądać dokumentów potwierdzających okoliczności zawarte w oświadczeniach składanych przez rodziców, w terminie wyznaczonym przez przewodniczącego lub może zwrócić się do Burmistrza Morąga </w:t>
      </w:r>
      <w:r w:rsidR="003E39C5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o potwierdzenie tych okoliczności w terminie 14 dni.</w:t>
      </w:r>
    </w:p>
    <w:p w:rsidR="00DC21A9" w:rsidRPr="00A94E97" w:rsidRDefault="00DC21A9" w:rsidP="004D3D0E">
      <w:pPr>
        <w:tabs>
          <w:tab w:val="left" w:pos="6564"/>
          <w:tab w:val="left" w:pos="6949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4D3D0E" w:rsidRDefault="004D3D0E" w:rsidP="00A94E97">
      <w:pPr>
        <w:ind w:firstLine="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3E39C5" w:rsidRDefault="003E39C5" w:rsidP="00A94E97">
      <w:pPr>
        <w:ind w:firstLine="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3E39C5" w:rsidRPr="00106376" w:rsidRDefault="003E39C5" w:rsidP="00A94E97">
      <w:pPr>
        <w:ind w:firstLine="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4D3D0E" w:rsidRPr="00106376" w:rsidRDefault="004D3D0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106376">
        <w:rPr>
          <w:rFonts w:ascii="Times New Roman" w:hAnsi="Times New Roman" w:cs="Times New Roman"/>
          <w:b/>
          <w:sz w:val="24"/>
          <w:szCs w:val="24"/>
          <w:lang w:val="pl-PL" w:eastAsia="pl-PL"/>
        </w:rPr>
        <w:lastRenderedPageBreak/>
        <w:t>§5</w:t>
      </w:r>
    </w:p>
    <w:p w:rsidR="004D3D0E" w:rsidRPr="00106376" w:rsidRDefault="004D3D0E" w:rsidP="004D3D0E">
      <w:pPr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4D3D0E" w:rsidRPr="00A94E97" w:rsidRDefault="004D3D0E" w:rsidP="00865CF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1. W terminie 7 dni od dnia podania do publicznej wiadomości listy dzieci przyjętych i dzieci nieprzyjętych, do klasy pierwszej rodzic dziecka może wystąpić do Komisji Rekrutacyjnej z wnioskiem o sporządzenie  uzasadnienia odmowy przyjęcia dziecka do szkoły</w:t>
      </w:r>
      <w:r w:rsidR="00DC21A9" w:rsidRPr="00A94E97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4D3D0E" w:rsidRPr="00A94E97" w:rsidRDefault="004D3D0E" w:rsidP="00865CFE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2. Komisja sporządza uzasadnienie w terminie 5 dni od dnia wystąpienia przez rodzica </w:t>
      </w:r>
      <w:r w:rsidR="004319D5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z wnioskiem</w:t>
      </w:r>
      <w:r w:rsidR="004319D5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 którym mowa w ust.1. </w:t>
      </w:r>
    </w:p>
    <w:p w:rsidR="004D3D0E" w:rsidRPr="00A94E97" w:rsidRDefault="004D3D0E" w:rsidP="00865CFE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3. Uzasadnienie zawiera przyczynę odmowy przyjęcia, w tym najniższą liczbę punktów, która uprawniała do przyjęcia oraz liczbę punktów, którą dziecko uzyskało w postępowaniu rekrutacyjnym. </w:t>
      </w:r>
    </w:p>
    <w:p w:rsidR="004D3D0E" w:rsidRPr="00A94E97" w:rsidRDefault="004D3D0E" w:rsidP="00865CFE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>4. Rodzic dziecka może wnieść do dyrektora szkoły odwołanie od rozstrzygnięcia Komisji Rekrutacyjnej w terminie 7 dni od dnia otrzymania uzasadnienia.</w:t>
      </w:r>
    </w:p>
    <w:p w:rsidR="004D3D0E" w:rsidRPr="00106376" w:rsidRDefault="004D3D0E" w:rsidP="00865CFE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A94E97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5. Dyrektor szkoły rozpatruje odwołanie od rozstrzygnięcia Komisji Rekrutacyjnej w terminie 7 dni od dnia otrzymania odwołania. </w:t>
      </w:r>
      <w:r w:rsidRPr="00106376">
        <w:rPr>
          <w:rFonts w:ascii="Times New Roman" w:hAnsi="Times New Roman" w:cs="Times New Roman"/>
          <w:sz w:val="24"/>
          <w:szCs w:val="24"/>
          <w:lang w:val="pl-PL" w:eastAsia="pl-PL"/>
        </w:rPr>
        <w:t>Na rozstrzygnięcie dyrektora  rodzicom służy skarga do sądu administracyjnego.</w:t>
      </w:r>
    </w:p>
    <w:p w:rsidR="004D3D0E" w:rsidRPr="00106376" w:rsidRDefault="004D3D0E" w:rsidP="004D3D0E">
      <w:pPr>
        <w:ind w:left="360"/>
        <w:jc w:val="both"/>
        <w:rPr>
          <w:lang w:val="pl-PL" w:eastAsia="pl-PL"/>
        </w:rPr>
      </w:pPr>
      <w:r w:rsidRPr="00106376">
        <w:rPr>
          <w:lang w:val="pl-PL" w:eastAsia="pl-PL"/>
        </w:rPr>
        <w:t xml:space="preserve"> </w:t>
      </w:r>
    </w:p>
    <w:p w:rsidR="004D3D0E" w:rsidRPr="00106376" w:rsidRDefault="004D3D0E" w:rsidP="004D3D0E">
      <w:pPr>
        <w:rPr>
          <w:lang w:val="pl-PL" w:eastAsia="pl-PL"/>
        </w:rPr>
      </w:pPr>
    </w:p>
    <w:p w:rsidR="004D3D0E" w:rsidRPr="00106376" w:rsidRDefault="004D3D0E" w:rsidP="004D3D0E">
      <w:pPr>
        <w:jc w:val="both"/>
        <w:rPr>
          <w:lang w:val="pl-PL" w:eastAsia="ar-SA"/>
        </w:rPr>
      </w:pPr>
    </w:p>
    <w:p w:rsidR="00A94E97" w:rsidRPr="00106376" w:rsidRDefault="00A94E97">
      <w:pPr>
        <w:rPr>
          <w:lang w:val="pl-PL"/>
        </w:rPr>
      </w:pPr>
    </w:p>
    <w:p w:rsidR="00A94E97" w:rsidRPr="00106376" w:rsidRDefault="00A94E97" w:rsidP="00A94E97">
      <w:pPr>
        <w:ind w:firstLine="0"/>
        <w:rPr>
          <w:lang w:val="pl-PL"/>
        </w:rPr>
      </w:pPr>
    </w:p>
    <w:p w:rsidR="00A94E97" w:rsidRPr="00106376" w:rsidRDefault="00A94E97" w:rsidP="00A94E97">
      <w:pPr>
        <w:rPr>
          <w:lang w:val="pl-PL"/>
        </w:rPr>
      </w:pPr>
    </w:p>
    <w:p w:rsidR="00106376" w:rsidRPr="00106376" w:rsidRDefault="00106376" w:rsidP="00106376">
      <w:pPr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106376">
        <w:rPr>
          <w:rFonts w:ascii="Times New Roman" w:hAnsi="Times New Roman" w:cs="Times New Roman"/>
          <w:sz w:val="24"/>
          <w:szCs w:val="24"/>
          <w:lang w:val="pl-PL"/>
        </w:rPr>
        <w:t>Dyrektor Gimnazjum Nr 1</w:t>
      </w:r>
    </w:p>
    <w:p w:rsidR="00106376" w:rsidRPr="00106376" w:rsidRDefault="00106376" w:rsidP="00106376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  <w:t xml:space="preserve">przekształcanego </w:t>
      </w:r>
    </w:p>
    <w:p w:rsidR="00106376" w:rsidRPr="00106376" w:rsidRDefault="00106376" w:rsidP="00106376">
      <w:pPr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106376">
        <w:rPr>
          <w:rFonts w:ascii="Times New Roman" w:hAnsi="Times New Roman" w:cs="Times New Roman"/>
          <w:sz w:val="24"/>
          <w:szCs w:val="24"/>
          <w:lang w:val="pl-PL"/>
        </w:rPr>
        <w:t>w Szkołę Podstawową Nr 1</w:t>
      </w:r>
    </w:p>
    <w:p w:rsidR="00A94E97" w:rsidRPr="00106376" w:rsidRDefault="00106376" w:rsidP="00106376">
      <w:pPr>
        <w:tabs>
          <w:tab w:val="left" w:pos="5250"/>
        </w:tabs>
        <w:spacing w:line="360" w:lineRule="auto"/>
        <w:rPr>
          <w:rFonts w:ascii="Times New Roman" w:hAnsi="Times New Roman" w:cs="Times New Roman"/>
        </w:rPr>
      </w:pP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06376">
        <w:rPr>
          <w:rFonts w:ascii="Times New Roman" w:hAnsi="Times New Roman" w:cs="Times New Roman"/>
          <w:sz w:val="24"/>
          <w:szCs w:val="24"/>
          <w:lang w:val="pl-PL"/>
        </w:rPr>
        <w:tab/>
        <w:t>w Morągu</w:t>
      </w:r>
    </w:p>
    <w:p w:rsidR="00A94E97" w:rsidRPr="00A94E97" w:rsidRDefault="00A94E97">
      <w:pPr>
        <w:tabs>
          <w:tab w:val="left" w:pos="5250"/>
        </w:tabs>
        <w:spacing w:line="360" w:lineRule="auto"/>
        <w:rPr>
          <w:rFonts w:ascii="Times New Roman" w:hAnsi="Times New Roman" w:cs="Times New Roman"/>
        </w:rPr>
      </w:pPr>
    </w:p>
    <w:sectPr w:rsidR="00A94E97" w:rsidRPr="00A94E97" w:rsidSect="00ED65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612"/>
    <w:multiLevelType w:val="hybridMultilevel"/>
    <w:tmpl w:val="442CE23A"/>
    <w:lvl w:ilvl="0" w:tplc="03345F14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  <w:iCs w:val="0"/>
        <w:sz w:val="24"/>
        <w:szCs w:val="24"/>
      </w:rPr>
    </w:lvl>
    <w:lvl w:ilvl="1" w:tplc="7724FCF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Times New Roman" w:hint="default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0C506B"/>
    <w:multiLevelType w:val="hybridMultilevel"/>
    <w:tmpl w:val="9D068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343CC0"/>
    <w:multiLevelType w:val="hybridMultilevel"/>
    <w:tmpl w:val="9A04FD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B69D9"/>
    <w:multiLevelType w:val="hybridMultilevel"/>
    <w:tmpl w:val="48BCA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576041"/>
    <w:multiLevelType w:val="hybridMultilevel"/>
    <w:tmpl w:val="BBDEC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FD7A0F"/>
    <w:multiLevelType w:val="hybridMultilevel"/>
    <w:tmpl w:val="C4CC3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613A1"/>
    <w:multiLevelType w:val="hybridMultilevel"/>
    <w:tmpl w:val="6532A83C"/>
    <w:lvl w:ilvl="0" w:tplc="B7EA004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D3D0E"/>
    <w:rsid w:val="00034B59"/>
    <w:rsid w:val="00085BCD"/>
    <w:rsid w:val="00106376"/>
    <w:rsid w:val="00107084"/>
    <w:rsid w:val="00182922"/>
    <w:rsid w:val="00217A9C"/>
    <w:rsid w:val="00305E40"/>
    <w:rsid w:val="00382C57"/>
    <w:rsid w:val="00387B97"/>
    <w:rsid w:val="003E39C5"/>
    <w:rsid w:val="004319D5"/>
    <w:rsid w:val="00470FA9"/>
    <w:rsid w:val="00472FD5"/>
    <w:rsid w:val="004D3D0E"/>
    <w:rsid w:val="00553778"/>
    <w:rsid w:val="006038DC"/>
    <w:rsid w:val="006B51C1"/>
    <w:rsid w:val="006E63D4"/>
    <w:rsid w:val="00723477"/>
    <w:rsid w:val="0078417C"/>
    <w:rsid w:val="007F2F8D"/>
    <w:rsid w:val="00865CFE"/>
    <w:rsid w:val="008801DC"/>
    <w:rsid w:val="00915695"/>
    <w:rsid w:val="009404E8"/>
    <w:rsid w:val="00A662C9"/>
    <w:rsid w:val="00A94E97"/>
    <w:rsid w:val="00AA6E1F"/>
    <w:rsid w:val="00AC528D"/>
    <w:rsid w:val="00B209AE"/>
    <w:rsid w:val="00BB222F"/>
    <w:rsid w:val="00BB31E2"/>
    <w:rsid w:val="00C2407B"/>
    <w:rsid w:val="00C5456F"/>
    <w:rsid w:val="00DC21A9"/>
    <w:rsid w:val="00E17999"/>
    <w:rsid w:val="00E87EB9"/>
    <w:rsid w:val="00EB5407"/>
    <w:rsid w:val="00EC05CB"/>
    <w:rsid w:val="00EC5B6F"/>
    <w:rsid w:val="00ED657E"/>
    <w:rsid w:val="00ED7E64"/>
    <w:rsid w:val="00F7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778"/>
  </w:style>
  <w:style w:type="paragraph" w:styleId="Nagwek1">
    <w:name w:val="heading 1"/>
    <w:basedOn w:val="Normalny"/>
    <w:next w:val="Normalny"/>
    <w:link w:val="Nagwek1Znak"/>
    <w:uiPriority w:val="9"/>
    <w:qFormat/>
    <w:rsid w:val="0055377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77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77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377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377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377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377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377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377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77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77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77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377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377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377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377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377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377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5377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5377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55377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377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3778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3778"/>
    <w:rPr>
      <w:b/>
      <w:bCs/>
      <w:spacing w:val="0"/>
    </w:rPr>
  </w:style>
  <w:style w:type="character" w:styleId="Uwydatnienie">
    <w:name w:val="Emphasis"/>
    <w:uiPriority w:val="20"/>
    <w:qFormat/>
    <w:rsid w:val="00553778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553778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53778"/>
  </w:style>
  <w:style w:type="paragraph" w:styleId="Akapitzlist">
    <w:name w:val="List Paragraph"/>
    <w:basedOn w:val="Normalny"/>
    <w:uiPriority w:val="34"/>
    <w:qFormat/>
    <w:rsid w:val="005537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537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55377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377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377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55377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553778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553778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553778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5537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37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Urbaszek</dc:creator>
  <cp:lastModifiedBy>Kryzsytof Urbaszek</cp:lastModifiedBy>
  <cp:revision>29</cp:revision>
  <dcterms:created xsi:type="dcterms:W3CDTF">2017-03-20T19:40:00Z</dcterms:created>
  <dcterms:modified xsi:type="dcterms:W3CDTF">2017-03-21T12:10:00Z</dcterms:modified>
</cp:coreProperties>
</file>